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7AB2D8" w14:textId="77777777" w:rsidR="00495397" w:rsidRPr="0064685A" w:rsidRDefault="00495397" w:rsidP="008E5C5D">
      <w:pPr>
        <w:spacing w:line="276" w:lineRule="auto"/>
        <w:ind w:left="6237"/>
        <w:rPr>
          <w:bCs/>
          <w:color w:val="000000"/>
          <w:lang w:eastAsia="lt-LT"/>
        </w:rPr>
      </w:pPr>
      <w:r w:rsidRPr="0064685A">
        <w:rPr>
          <w:noProof/>
          <w:color w:val="000000"/>
          <w:lang w:eastAsia="lt-LT"/>
        </w:rPr>
        <mc:AlternateContent>
          <mc:Choice Requires="wps">
            <w:drawing>
              <wp:anchor distT="0" distB="0" distL="114300" distR="114300" simplePos="0" relativeHeight="251659264" behindDoc="0" locked="0" layoutInCell="1" allowOverlap="1" wp14:anchorId="557C3A8E" wp14:editId="40A3E4CC">
                <wp:simplePos x="0" y="0"/>
                <wp:positionH relativeFrom="column">
                  <wp:posOffset>2943225</wp:posOffset>
                </wp:positionH>
                <wp:positionV relativeFrom="paragraph">
                  <wp:posOffset>-768350</wp:posOffset>
                </wp:positionV>
                <wp:extent cx="247650" cy="228600"/>
                <wp:effectExtent l="0" t="0" r="0" b="9525"/>
                <wp:wrapNone/>
                <wp:docPr id="1" name="Stačiakampis 1"/>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FE1ED" id="Stačiakampis 1" o:spid="_x0000_s1026" style="position:absolute;margin-left:231.75pt;margin-top:-60.5pt;width:19.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" fillcolor="white [3212]" stroked="f" strokeweight="1pt"/>
            </w:pict>
          </mc:Fallback>
        </mc:AlternateContent>
      </w:r>
      <w:r w:rsidRPr="0064685A">
        <w:rPr>
          <w:bCs/>
          <w:color w:val="000000"/>
          <w:lang w:eastAsia="lt-LT"/>
        </w:rPr>
        <w:t>Kauno miesto savivaldybės projektų atrankos ir finansavimo programos „Iniciatyvos Kaunui“ projekto finansavimo paraiškos</w:t>
      </w:r>
    </w:p>
    <w:p w14:paraId="1F76AB0E" w14:textId="33AF13D7" w:rsidR="00EC70E7" w:rsidRDefault="00495397" w:rsidP="008E5C5D">
      <w:pPr>
        <w:spacing w:line="276" w:lineRule="auto"/>
        <w:ind w:left="4941" w:right="424" w:firstLine="1296"/>
        <w:rPr>
          <w:bCs/>
          <w:color w:val="000000"/>
          <w:lang w:eastAsia="lt-LT"/>
        </w:rPr>
      </w:pPr>
      <w:r w:rsidRPr="0064685A">
        <w:rPr>
          <w:bCs/>
          <w:color w:val="000000"/>
          <w:lang w:eastAsia="lt-LT"/>
        </w:rPr>
        <w:t>1 priedas</w:t>
      </w:r>
    </w:p>
    <w:p w14:paraId="5E990169" w14:textId="77777777" w:rsidR="008E5C5D" w:rsidRPr="008E5C5D" w:rsidRDefault="008E5C5D" w:rsidP="00A54D55">
      <w:pPr>
        <w:ind w:left="4941" w:right="424" w:firstLine="1296"/>
        <w:rPr>
          <w:bCs/>
          <w:color w:val="000000"/>
          <w:sz w:val="20"/>
          <w:szCs w:val="20"/>
          <w:lang w:eastAsia="lt-LT"/>
        </w:rPr>
      </w:pPr>
    </w:p>
    <w:p w14:paraId="326109C6" w14:textId="6E3C5BD5" w:rsidR="00334CA0" w:rsidRPr="0064685A" w:rsidRDefault="00A54D55" w:rsidP="009B4394">
      <w:pPr>
        <w:ind w:right="424"/>
        <w:jc w:val="center"/>
        <w:rPr>
          <w:rFonts w:eastAsia="Calibri"/>
          <w:b/>
        </w:rPr>
      </w:pPr>
      <w:r w:rsidRPr="0064685A">
        <w:rPr>
          <w:rFonts w:eastAsia="Calibri"/>
          <w:b/>
        </w:rPr>
        <w:t>(D</w:t>
      </w:r>
      <w:r w:rsidR="00334CA0" w:rsidRPr="0064685A">
        <w:rPr>
          <w:rFonts w:eastAsia="Calibri"/>
          <w:b/>
        </w:rPr>
        <w:t xml:space="preserve">eklaracijos forma) </w:t>
      </w:r>
    </w:p>
    <w:p w14:paraId="2E2E96AB" w14:textId="77777777" w:rsidR="00334CA0" w:rsidRPr="008E5C5D" w:rsidRDefault="00334CA0" w:rsidP="009B4394">
      <w:pPr>
        <w:ind w:right="424"/>
        <w:jc w:val="center"/>
        <w:rPr>
          <w:rFonts w:eastAsia="Calibri"/>
          <w:b/>
          <w:sz w:val="20"/>
          <w:szCs w:val="20"/>
        </w:rPr>
      </w:pPr>
    </w:p>
    <w:p w14:paraId="3519CCF9" w14:textId="0F8D14BB" w:rsidR="009B4394" w:rsidRPr="0064685A" w:rsidRDefault="009B4394" w:rsidP="009B4394">
      <w:pPr>
        <w:ind w:right="424"/>
        <w:jc w:val="center"/>
        <w:rPr>
          <w:rFonts w:eastAsia="Calibri"/>
          <w:b/>
        </w:rPr>
      </w:pPr>
      <w:r w:rsidRPr="0064685A">
        <w:rPr>
          <w:rFonts w:eastAsia="Calibri"/>
          <w:b/>
        </w:rPr>
        <w:t xml:space="preserve">DEKLARACIJA </w:t>
      </w:r>
    </w:p>
    <w:p w14:paraId="606A77C5" w14:textId="77777777" w:rsidR="009B4394" w:rsidRPr="0064685A" w:rsidRDefault="009B4394" w:rsidP="009B4394">
      <w:pPr>
        <w:ind w:right="424"/>
        <w:jc w:val="center"/>
        <w:rPr>
          <w:rFonts w:eastAsia="Calibri"/>
          <w:i/>
        </w:rPr>
      </w:pPr>
      <w:r w:rsidRPr="0064685A">
        <w:rPr>
          <w:rFonts w:eastAsia="Calibri"/>
          <w:i/>
        </w:rPr>
        <w:t>(data)</w:t>
      </w:r>
    </w:p>
    <w:p w14:paraId="6F81AAD0" w14:textId="77777777" w:rsidR="009B4394" w:rsidRPr="0064685A" w:rsidRDefault="009B4394" w:rsidP="009B4394">
      <w:pPr>
        <w:ind w:right="424" w:firstLine="1134"/>
        <w:jc w:val="center"/>
        <w:rPr>
          <w:rFonts w:eastAsia="Calibri"/>
        </w:rPr>
      </w:pPr>
    </w:p>
    <w:p w14:paraId="5C82DD21" w14:textId="06DE050D" w:rsidR="009B4394" w:rsidRPr="0064685A" w:rsidRDefault="009B4394" w:rsidP="009B4394">
      <w:pPr>
        <w:ind w:right="424" w:firstLine="1134"/>
        <w:jc w:val="both"/>
        <w:rPr>
          <w:rFonts w:eastAsia="Calibri"/>
        </w:rPr>
      </w:pPr>
      <w:r w:rsidRPr="0064685A">
        <w:rPr>
          <w:rFonts w:eastAsia="Calibri"/>
        </w:rPr>
        <w:t>Aš, _____________</w:t>
      </w:r>
      <w:r w:rsidR="00D62757" w:rsidRPr="0064685A">
        <w:rPr>
          <w:rFonts w:eastAsia="Calibri"/>
        </w:rPr>
        <w:t>______________________________, veikiantis (-i) pareiškėjo</w:t>
      </w:r>
    </w:p>
    <w:p w14:paraId="236A26AA" w14:textId="77777777" w:rsidR="009B4394" w:rsidRPr="0064685A" w:rsidRDefault="009B4394" w:rsidP="009B4394">
      <w:pPr>
        <w:ind w:right="424" w:firstLine="2188"/>
        <w:jc w:val="both"/>
        <w:rPr>
          <w:rFonts w:eastAsia="Calibri"/>
          <w:i/>
        </w:rPr>
      </w:pPr>
      <w:r w:rsidRPr="0064685A">
        <w:rPr>
          <w:rFonts w:eastAsia="Calibri"/>
          <w:i/>
        </w:rPr>
        <w:t>(vardas ir pavardė)</w:t>
      </w:r>
    </w:p>
    <w:p w14:paraId="3A59FBE9" w14:textId="5306C471" w:rsidR="009B4394" w:rsidRPr="0064685A" w:rsidRDefault="009B4394" w:rsidP="008E5C5D">
      <w:pPr>
        <w:pBdr>
          <w:bottom w:val="single" w:sz="4" w:space="1" w:color="auto"/>
        </w:pBdr>
        <w:ind w:right="424"/>
        <w:jc w:val="both"/>
        <w:rPr>
          <w:rFonts w:eastAsia="Calibri"/>
        </w:rPr>
      </w:pPr>
    </w:p>
    <w:p w14:paraId="2921DD4E" w14:textId="77777777" w:rsidR="009B4394" w:rsidRPr="0064685A" w:rsidRDefault="009B4394" w:rsidP="009B4394">
      <w:pPr>
        <w:ind w:right="424" w:firstLine="1922"/>
        <w:jc w:val="both"/>
        <w:rPr>
          <w:rFonts w:eastAsia="Calibri"/>
          <w:i/>
        </w:rPr>
      </w:pPr>
      <w:r w:rsidRPr="0064685A">
        <w:rPr>
          <w:rFonts w:eastAsia="Calibri"/>
          <w:i/>
        </w:rPr>
        <w:t>(pareiškėjo pavadinimas)</w:t>
      </w:r>
    </w:p>
    <w:p w14:paraId="1333D401" w14:textId="48651B5B" w:rsidR="009B4394" w:rsidRPr="0064685A" w:rsidRDefault="008E5C5D" w:rsidP="008E5C5D">
      <w:pPr>
        <w:spacing w:line="276" w:lineRule="auto"/>
        <w:ind w:right="424"/>
        <w:jc w:val="both"/>
        <w:rPr>
          <w:rFonts w:eastAsia="Calibri"/>
        </w:rPr>
      </w:pPr>
      <w:r w:rsidRPr="0064685A">
        <w:rPr>
          <w:rFonts w:eastAsia="Calibri"/>
        </w:rPr>
        <w:t xml:space="preserve">vardu, patvirtinu, kad nėra toliau </w:t>
      </w:r>
      <w:r w:rsidR="009B4394" w:rsidRPr="0064685A">
        <w:rPr>
          <w:rFonts w:eastAsia="Calibri"/>
        </w:rPr>
        <w:t>nurodytų aplinkybių:</w:t>
      </w:r>
    </w:p>
    <w:p w14:paraId="4658D599" w14:textId="6DF6E78F" w:rsidR="009B4394" w:rsidRPr="0064685A" w:rsidRDefault="009B4394" w:rsidP="008E5C5D">
      <w:pPr>
        <w:tabs>
          <w:tab w:val="left" w:pos="643"/>
        </w:tabs>
        <w:spacing w:line="276" w:lineRule="auto"/>
        <w:ind w:right="-1" w:firstLine="1134"/>
        <w:jc w:val="both"/>
        <w:rPr>
          <w:lang w:eastAsia="lt-LT"/>
        </w:rPr>
      </w:pPr>
      <w:r w:rsidRPr="0064685A">
        <w:rPr>
          <w:lang w:eastAsia="lt-LT"/>
        </w:rPr>
        <w:t>pareiškėjas nėra sudaręs taikos sutarties su kreditoriais, sustabdęs ar apribojęs savo veiklos;</w:t>
      </w:r>
    </w:p>
    <w:p w14:paraId="59072100" w14:textId="0817D4E6" w:rsidR="009B4394" w:rsidRPr="0064685A" w:rsidRDefault="009B4394" w:rsidP="008E5C5D">
      <w:pPr>
        <w:tabs>
          <w:tab w:val="left" w:pos="514"/>
        </w:tabs>
        <w:spacing w:line="276" w:lineRule="auto"/>
        <w:ind w:right="-1" w:firstLine="1134"/>
        <w:jc w:val="both"/>
        <w:rPr>
          <w:lang w:eastAsia="lt-LT"/>
        </w:rPr>
      </w:pPr>
      <w:r w:rsidRPr="0064685A">
        <w:rPr>
          <w:lang w:eastAsia="ja-JP"/>
        </w:rPr>
        <w:t>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w:t>
      </w:r>
      <w:r w:rsidR="00D62757" w:rsidRPr="0064685A">
        <w:rPr>
          <w:lang w:eastAsia="ja-JP"/>
        </w:rPr>
        <w:t>amojo kodekso 205 straipsnyje (a</w:t>
      </w:r>
      <w:r w:rsidRPr="0064685A">
        <w:rPr>
          <w:lang w:eastAsia="ja-JP"/>
        </w:rPr>
        <w:t>pgaulingas pareiškimas apie juridinio as</w:t>
      </w:r>
      <w:r w:rsidR="00D62757" w:rsidRPr="0064685A">
        <w:rPr>
          <w:lang w:eastAsia="ja-JP"/>
        </w:rPr>
        <w:t>mens veiklą), 206 straipsnyje (k</w:t>
      </w:r>
      <w:r w:rsidRPr="0064685A">
        <w:rPr>
          <w:lang w:eastAsia="ja-JP"/>
        </w:rPr>
        <w:t>redito, paskolos ar tikslinės paramos panaudojimas ne pagal paskirtį ar nusta</w:t>
      </w:r>
      <w:r w:rsidR="00D62757" w:rsidRPr="0064685A">
        <w:rPr>
          <w:lang w:eastAsia="ja-JP"/>
        </w:rPr>
        <w:t>tytą tvarką), 207 straipsnyje (k</w:t>
      </w:r>
      <w:r w:rsidRPr="0064685A">
        <w:rPr>
          <w:lang w:eastAsia="ja-JP"/>
        </w:rPr>
        <w:t xml:space="preserve">reditinis </w:t>
      </w:r>
      <w:r w:rsidR="00D62757" w:rsidRPr="0064685A">
        <w:rPr>
          <w:lang w:eastAsia="ja-JP"/>
        </w:rPr>
        <w:t>sukčiavimas), 219 straipsnyje (m</w:t>
      </w:r>
      <w:r w:rsidRPr="0064685A">
        <w:rPr>
          <w:lang w:eastAsia="ja-JP"/>
        </w:rPr>
        <w:t>okesčių ne</w:t>
      </w:r>
      <w:r w:rsidR="009A4EC1" w:rsidRPr="0064685A">
        <w:rPr>
          <w:lang w:eastAsia="ja-JP"/>
        </w:rPr>
        <w:t>sumokėjimas), 220 straipsnyje (n</w:t>
      </w:r>
      <w:r w:rsidRPr="0064685A">
        <w:rPr>
          <w:lang w:eastAsia="ja-JP"/>
        </w:rPr>
        <w:t>eteisingų duomenų apie pajamas, pelną ar turtą</w:t>
      </w:r>
      <w:r w:rsidR="009A4EC1" w:rsidRPr="0064685A">
        <w:rPr>
          <w:lang w:eastAsia="ja-JP"/>
        </w:rPr>
        <w:t xml:space="preserve"> pateikimas), 222 straipsnyje (a</w:t>
      </w:r>
      <w:r w:rsidRPr="0064685A">
        <w:rPr>
          <w:lang w:eastAsia="ja-JP"/>
        </w:rPr>
        <w:t>pgaulingas apskaitos t</w:t>
      </w:r>
      <w:r w:rsidR="009A4EC1" w:rsidRPr="0064685A">
        <w:rPr>
          <w:lang w:eastAsia="ja-JP"/>
        </w:rPr>
        <w:t>varkymas) bei 223 straipsnyje (a</w:t>
      </w:r>
      <w:r w:rsidRPr="0064685A">
        <w:rPr>
          <w:lang w:eastAsia="ja-JP"/>
        </w:rPr>
        <w:t>plaidus apskaitos tvarkymas);</w:t>
      </w:r>
    </w:p>
    <w:p w14:paraId="0189F5B7" w14:textId="57CDA947" w:rsidR="009B4394" w:rsidRPr="0064685A" w:rsidRDefault="009B4394" w:rsidP="008E5C5D">
      <w:pPr>
        <w:spacing w:line="276" w:lineRule="auto"/>
        <w:ind w:right="-1" w:firstLine="1134"/>
        <w:jc w:val="both"/>
        <w:rPr>
          <w:lang w:eastAsia="ja-JP"/>
        </w:rPr>
      </w:pPr>
      <w:r w:rsidRPr="0064685A">
        <w:rPr>
          <w:lang w:eastAsia="lt-LT"/>
        </w:rPr>
        <w:t>pareiškėjas paraiškoje arba jo prieduose nepateikė klaidinančios arba melagingos informacijos;</w:t>
      </w:r>
    </w:p>
    <w:p w14:paraId="24A4127F" w14:textId="55D6B549" w:rsidR="009B4394" w:rsidRPr="0064685A" w:rsidRDefault="009B4394" w:rsidP="008E5C5D">
      <w:pPr>
        <w:tabs>
          <w:tab w:val="left" w:pos="754"/>
        </w:tabs>
        <w:spacing w:line="276" w:lineRule="auto"/>
        <w:ind w:right="-1" w:firstLine="1134"/>
        <w:jc w:val="both"/>
        <w:rPr>
          <w:lang w:eastAsia="ar-SA"/>
        </w:rPr>
      </w:pPr>
      <w:r w:rsidRPr="0064685A">
        <w:rPr>
          <w:lang w:eastAsia="lt-LT"/>
        </w:rPr>
        <w:t>pareiškėjas per paskutinius trejus metus iki paraiškos pateikimo savivaldybės administracijai dienos nebandė gauti konfidencialios informacijos arba daryti įtakos savivaldybės institucijų valstybės tarnautojams ir (arba) darbuotojams, projektų vertinimo komisijos nariams;</w:t>
      </w:r>
    </w:p>
    <w:p w14:paraId="456661A3" w14:textId="14336C85" w:rsidR="009B4394" w:rsidRPr="0064685A" w:rsidRDefault="009B4394" w:rsidP="008E5C5D">
      <w:pPr>
        <w:tabs>
          <w:tab w:val="left" w:pos="754"/>
        </w:tabs>
        <w:spacing w:line="276" w:lineRule="auto"/>
        <w:ind w:right="-1" w:firstLine="1134"/>
        <w:jc w:val="both"/>
        <w:rPr>
          <w:lang w:eastAsia="lt-LT"/>
        </w:rPr>
      </w:pPr>
      <w:r w:rsidRPr="0064685A">
        <w:rPr>
          <w:lang w:eastAsia="lt-LT"/>
        </w:rPr>
        <w:t>pareiškėjas turi pakankamus žmogiškuosius išteklius ir tinkamus administracinius gebėjimus įgyvendinti projektą;</w:t>
      </w:r>
    </w:p>
    <w:p w14:paraId="03BC84D8" w14:textId="509878B7" w:rsidR="009B4394" w:rsidRPr="0064685A" w:rsidRDefault="009B4394" w:rsidP="008E5C5D">
      <w:pPr>
        <w:tabs>
          <w:tab w:val="left" w:pos="754"/>
        </w:tabs>
        <w:spacing w:line="276" w:lineRule="auto"/>
        <w:ind w:right="-1" w:firstLine="1134"/>
        <w:jc w:val="both"/>
        <w:rPr>
          <w:lang w:eastAsia="ar-SA"/>
        </w:rPr>
      </w:pPr>
      <w:r w:rsidRPr="0064685A">
        <w:t>pareiškėjas nėra neatsiskaitęs už ankstesniais metais iš savivaldybės ar valstybės biudžeto gautų lėšų panaudojimą ir (arba) gautų lėšų nėra panaudojęs ne pagal tikslinę paskirtį.</w:t>
      </w:r>
    </w:p>
    <w:p w14:paraId="72410D5C" w14:textId="25725423" w:rsidR="009B4394" w:rsidRPr="0064685A" w:rsidRDefault="009B4394" w:rsidP="008E5C5D">
      <w:pPr>
        <w:spacing w:line="276" w:lineRule="auto"/>
        <w:ind w:right="-1" w:firstLine="1134"/>
        <w:jc w:val="both"/>
      </w:pPr>
      <w:r w:rsidRPr="0064685A">
        <w:rPr>
          <w:rFonts w:eastAsia="Calibri"/>
        </w:rPr>
        <w:t xml:space="preserve">Man </w:t>
      </w:r>
      <w:r w:rsidRPr="0064685A">
        <w:rPr>
          <w:color w:val="000000"/>
          <w:lang w:eastAsia="lt-LT"/>
        </w:rPr>
        <w:t>nežinomos kitos šiame dokumente nenurodytos priežastys, dėl kurių projektas negalėtų būti įgyvendintas ar jo įgyvendinimas būtų atidedamas.</w:t>
      </w:r>
    </w:p>
    <w:p w14:paraId="44AA79C8" w14:textId="0B0E9248" w:rsidR="009B4394" w:rsidRPr="0064685A" w:rsidRDefault="009B4394" w:rsidP="008E5C5D">
      <w:pPr>
        <w:spacing w:line="276" w:lineRule="auto"/>
        <w:ind w:right="-1" w:firstLine="1134"/>
        <w:jc w:val="both"/>
        <w:rPr>
          <w:lang w:eastAsia="lt-LT"/>
        </w:rPr>
      </w:pPr>
      <w:r w:rsidRPr="0064685A">
        <w:rPr>
          <w:rFonts w:eastAsia="Calibri"/>
        </w:rPr>
        <w:t xml:space="preserve">Patvirtinu, kad </w:t>
      </w:r>
      <w:r w:rsidRPr="0064685A">
        <w:rPr>
          <w:lang w:eastAsia="lt-LT"/>
        </w:rPr>
        <w:t>kartu su paraiška pateikti dokumentai, taip pat dokumentų užsienio kalba vertimai yra tikri.</w:t>
      </w:r>
    </w:p>
    <w:p w14:paraId="490E8E86" w14:textId="2FEFBA03" w:rsidR="009B4394" w:rsidRPr="0064685A" w:rsidRDefault="009B4394" w:rsidP="008E5C5D">
      <w:pPr>
        <w:spacing w:line="276" w:lineRule="auto"/>
        <w:ind w:firstLine="1134"/>
        <w:jc w:val="both"/>
        <w:rPr>
          <w:color w:val="000000"/>
          <w:lang w:eastAsia="lt-LT"/>
        </w:rPr>
      </w:pPr>
      <w:r w:rsidRPr="0064685A">
        <w:rPr>
          <w:color w:val="000000"/>
          <w:lang w:eastAsia="lt-LT"/>
        </w:rPr>
        <w:t>Sutinku, kad informacija apie pateiktą paraišką (juridinio asmens pavadinimas, projekto pavadinimas, prašoma finansavimo suma ir skirta finansavimo suma) būtų skelbiama Kauno miesto savivaldybės interneto svetainėje.</w:t>
      </w:r>
    </w:p>
    <w:p w14:paraId="5B0ED522" w14:textId="77777777" w:rsidR="009B4394" w:rsidRPr="0064685A" w:rsidRDefault="009B4394" w:rsidP="008E5C5D">
      <w:pPr>
        <w:spacing w:line="276" w:lineRule="auto"/>
        <w:ind w:right="424" w:firstLine="1134"/>
        <w:jc w:val="both"/>
        <w:rPr>
          <w:rFonts w:eastAsia="Calibri"/>
          <w:lang w:eastAsia="ar-SA"/>
        </w:rPr>
      </w:pPr>
    </w:p>
    <w:p w14:paraId="5E15DD54" w14:textId="24664676" w:rsidR="002D56E1" w:rsidRPr="0064685A" w:rsidRDefault="002D56E1" w:rsidP="008E5C5D">
      <w:pPr>
        <w:spacing w:line="276" w:lineRule="auto"/>
        <w:ind w:right="424"/>
      </w:pPr>
      <w:r w:rsidRPr="0064685A">
        <w:rPr>
          <w:rFonts w:eastAsia="Calibri"/>
        </w:rPr>
        <w:t xml:space="preserve">Pareiškėjo vadovas ar įgaliotas asmuo  </w:t>
      </w:r>
      <w:r w:rsidR="003426C7" w:rsidRPr="0064685A">
        <w:t xml:space="preserve">   </w:t>
      </w:r>
      <w:r w:rsidR="009245C7">
        <w:t xml:space="preserve">    </w:t>
      </w:r>
      <w:r w:rsidR="003426C7" w:rsidRPr="0064685A">
        <w:t xml:space="preserve">   </w:t>
      </w:r>
      <w:r w:rsidR="009B4394" w:rsidRPr="0064685A">
        <w:t xml:space="preserve"> ________</w:t>
      </w:r>
      <w:r w:rsidRPr="0064685A">
        <w:t xml:space="preserve">_____       </w:t>
      </w:r>
      <w:r w:rsidR="009245C7">
        <w:t xml:space="preserve">    </w:t>
      </w:r>
      <w:r w:rsidRPr="0064685A">
        <w:t xml:space="preserve">  </w:t>
      </w:r>
      <w:r w:rsidR="009B4394" w:rsidRPr="0064685A">
        <w:t>____________________</w:t>
      </w:r>
    </w:p>
    <w:p w14:paraId="6073555D" w14:textId="07FAA98E" w:rsidR="00DF7B8A" w:rsidRPr="00DF7B8A" w:rsidRDefault="002D56E1" w:rsidP="00582ADB">
      <w:pPr>
        <w:spacing w:line="276" w:lineRule="auto"/>
        <w:ind w:right="424"/>
        <w:rPr>
          <w:i/>
          <w:sz w:val="20"/>
          <w:szCs w:val="20"/>
        </w:rPr>
      </w:pPr>
      <w:r w:rsidRPr="0064685A">
        <w:t xml:space="preserve">                                                                     </w:t>
      </w:r>
      <w:r w:rsidR="00582ADB">
        <w:t xml:space="preserve">  </w:t>
      </w:r>
      <w:r w:rsidR="009245C7">
        <w:t xml:space="preserve">  </w:t>
      </w:r>
      <w:r w:rsidRPr="0064685A">
        <w:t xml:space="preserve">   </w:t>
      </w:r>
      <w:r w:rsidR="009B4394" w:rsidRPr="0064685A">
        <w:t xml:space="preserve"> </w:t>
      </w:r>
      <w:r w:rsidR="009B4394" w:rsidRPr="0064685A">
        <w:rPr>
          <w:i/>
        </w:rPr>
        <w:t xml:space="preserve">(parašas)  </w:t>
      </w:r>
      <w:r w:rsidRPr="0064685A">
        <w:rPr>
          <w:i/>
        </w:rPr>
        <w:t xml:space="preserve">         </w:t>
      </w:r>
      <w:r w:rsidR="009245C7">
        <w:rPr>
          <w:i/>
        </w:rPr>
        <w:t xml:space="preserve">           </w:t>
      </w:r>
      <w:r w:rsidRPr="0064685A">
        <w:rPr>
          <w:i/>
        </w:rPr>
        <w:t xml:space="preserve"> </w:t>
      </w:r>
      <w:r w:rsidR="009245C7">
        <w:rPr>
          <w:i/>
        </w:rPr>
        <w:t>(vardas ir pavardė</w:t>
      </w:r>
      <w:r w:rsidR="00582ADB">
        <w:rPr>
          <w:i/>
        </w:rPr>
        <w:t>)</w:t>
      </w:r>
      <w:r w:rsidR="00582ADB" w:rsidRPr="00DF7B8A">
        <w:rPr>
          <w:i/>
          <w:sz w:val="20"/>
          <w:szCs w:val="20"/>
        </w:rPr>
        <w:t xml:space="preserve"> </w:t>
      </w:r>
    </w:p>
    <w:sectPr w:rsidR="00DF7B8A" w:rsidRPr="00DF7B8A" w:rsidSect="002C7EBE">
      <w:headerReference w:type="default" r:id="rId8"/>
      <w:pgSz w:w="11906" w:h="16838" w:code="9"/>
      <w:pgMar w:top="1843"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45D4" w14:textId="77777777" w:rsidR="00954076" w:rsidRDefault="00954076" w:rsidP="002E5F1F">
      <w:r>
        <w:separator/>
      </w:r>
    </w:p>
  </w:endnote>
  <w:endnote w:type="continuationSeparator" w:id="0">
    <w:p w14:paraId="089F8A33" w14:textId="77777777" w:rsidR="00954076" w:rsidRDefault="00954076" w:rsidP="002E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759A5" w14:textId="77777777" w:rsidR="00954076" w:rsidRDefault="00954076" w:rsidP="002E5F1F">
      <w:r>
        <w:separator/>
      </w:r>
    </w:p>
  </w:footnote>
  <w:footnote w:type="continuationSeparator" w:id="0">
    <w:p w14:paraId="017CD204" w14:textId="77777777" w:rsidR="00954076" w:rsidRDefault="00954076" w:rsidP="002E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1D0EB079" w14:textId="42AAE140" w:rsidR="004D5AD8" w:rsidRDefault="004D5AD8">
        <w:pPr>
          <w:pStyle w:val="Antrats"/>
          <w:jc w:val="center"/>
        </w:pPr>
        <w:r>
          <w:fldChar w:fldCharType="begin"/>
        </w:r>
        <w:r>
          <w:instrText>PAGE   \* MERGEFORMAT</w:instrText>
        </w:r>
        <w:r>
          <w:fldChar w:fldCharType="separate"/>
        </w:r>
        <w:r w:rsidR="00582ADB">
          <w:rPr>
            <w:noProof/>
          </w:rPr>
          <w:t>2</w:t>
        </w:r>
        <w:r>
          <w:fldChar w:fldCharType="end"/>
        </w:r>
      </w:p>
    </w:sdtContent>
  </w:sdt>
  <w:p w14:paraId="5794CF3F" w14:textId="77777777" w:rsidR="004D5AD8" w:rsidRDefault="004D5A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853"/>
    <w:multiLevelType w:val="hybridMultilevel"/>
    <w:tmpl w:val="0D6A0202"/>
    <w:lvl w:ilvl="0" w:tplc="0427000F">
      <w:start w:val="1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C19282C"/>
    <w:multiLevelType w:val="hybridMultilevel"/>
    <w:tmpl w:val="45D21C5C"/>
    <w:lvl w:ilvl="0" w:tplc="386623F2">
      <w:start w:val="1"/>
      <w:numFmt w:val="decimal"/>
      <w:lvlText w:val="%1."/>
      <w:lvlJc w:val="left"/>
      <w:pPr>
        <w:ind w:left="6840" w:hanging="360"/>
      </w:pPr>
      <w:rPr>
        <w:rFonts w:hint="default"/>
      </w:rPr>
    </w:lvl>
    <w:lvl w:ilvl="1" w:tplc="04270019" w:tentative="1">
      <w:start w:val="1"/>
      <w:numFmt w:val="lowerLetter"/>
      <w:lvlText w:val="%2."/>
      <w:lvlJc w:val="left"/>
      <w:pPr>
        <w:ind w:left="7560" w:hanging="360"/>
      </w:pPr>
    </w:lvl>
    <w:lvl w:ilvl="2" w:tplc="0427001B" w:tentative="1">
      <w:start w:val="1"/>
      <w:numFmt w:val="lowerRoman"/>
      <w:lvlText w:val="%3."/>
      <w:lvlJc w:val="right"/>
      <w:pPr>
        <w:ind w:left="8280" w:hanging="180"/>
      </w:pPr>
    </w:lvl>
    <w:lvl w:ilvl="3" w:tplc="0427000F" w:tentative="1">
      <w:start w:val="1"/>
      <w:numFmt w:val="decimal"/>
      <w:lvlText w:val="%4."/>
      <w:lvlJc w:val="left"/>
      <w:pPr>
        <w:ind w:left="9000" w:hanging="360"/>
      </w:pPr>
    </w:lvl>
    <w:lvl w:ilvl="4" w:tplc="04270019" w:tentative="1">
      <w:start w:val="1"/>
      <w:numFmt w:val="lowerLetter"/>
      <w:lvlText w:val="%5."/>
      <w:lvlJc w:val="left"/>
      <w:pPr>
        <w:ind w:left="9720" w:hanging="360"/>
      </w:pPr>
    </w:lvl>
    <w:lvl w:ilvl="5" w:tplc="0427001B" w:tentative="1">
      <w:start w:val="1"/>
      <w:numFmt w:val="lowerRoman"/>
      <w:lvlText w:val="%6."/>
      <w:lvlJc w:val="right"/>
      <w:pPr>
        <w:ind w:left="10440" w:hanging="180"/>
      </w:pPr>
    </w:lvl>
    <w:lvl w:ilvl="6" w:tplc="0427000F" w:tentative="1">
      <w:start w:val="1"/>
      <w:numFmt w:val="decimal"/>
      <w:lvlText w:val="%7."/>
      <w:lvlJc w:val="left"/>
      <w:pPr>
        <w:ind w:left="11160" w:hanging="360"/>
      </w:pPr>
    </w:lvl>
    <w:lvl w:ilvl="7" w:tplc="04270019" w:tentative="1">
      <w:start w:val="1"/>
      <w:numFmt w:val="lowerLetter"/>
      <w:lvlText w:val="%8."/>
      <w:lvlJc w:val="left"/>
      <w:pPr>
        <w:ind w:left="11880" w:hanging="360"/>
      </w:pPr>
    </w:lvl>
    <w:lvl w:ilvl="8" w:tplc="0427001B" w:tentative="1">
      <w:start w:val="1"/>
      <w:numFmt w:val="lowerRoman"/>
      <w:lvlText w:val="%9."/>
      <w:lvlJc w:val="right"/>
      <w:pPr>
        <w:ind w:left="12600" w:hanging="180"/>
      </w:pPr>
    </w:lvl>
  </w:abstractNum>
  <w:abstractNum w:abstractNumId="2" w15:restartNumberingAfterBreak="0">
    <w:nsid w:val="672129ED"/>
    <w:multiLevelType w:val="hybridMultilevel"/>
    <w:tmpl w:val="A69AD87C"/>
    <w:lvl w:ilvl="0" w:tplc="9FB467C0">
      <w:start w:val="1"/>
      <w:numFmt w:val="upperLetter"/>
      <w:lvlText w:val="%1."/>
      <w:lvlJc w:val="left"/>
      <w:pPr>
        <w:ind w:left="674" w:hanging="360"/>
      </w:pPr>
      <w:rPr>
        <w:rFonts w:hint="default"/>
      </w:rPr>
    </w:lvl>
    <w:lvl w:ilvl="1" w:tplc="04270019" w:tentative="1">
      <w:start w:val="1"/>
      <w:numFmt w:val="lowerLetter"/>
      <w:lvlText w:val="%2."/>
      <w:lvlJc w:val="left"/>
      <w:pPr>
        <w:ind w:left="1394" w:hanging="360"/>
      </w:pPr>
    </w:lvl>
    <w:lvl w:ilvl="2" w:tplc="0427001B" w:tentative="1">
      <w:start w:val="1"/>
      <w:numFmt w:val="lowerRoman"/>
      <w:lvlText w:val="%3."/>
      <w:lvlJc w:val="right"/>
      <w:pPr>
        <w:ind w:left="2114" w:hanging="180"/>
      </w:pPr>
    </w:lvl>
    <w:lvl w:ilvl="3" w:tplc="0427000F" w:tentative="1">
      <w:start w:val="1"/>
      <w:numFmt w:val="decimal"/>
      <w:lvlText w:val="%4."/>
      <w:lvlJc w:val="left"/>
      <w:pPr>
        <w:ind w:left="2834" w:hanging="360"/>
      </w:pPr>
    </w:lvl>
    <w:lvl w:ilvl="4" w:tplc="04270019" w:tentative="1">
      <w:start w:val="1"/>
      <w:numFmt w:val="lowerLetter"/>
      <w:lvlText w:val="%5."/>
      <w:lvlJc w:val="left"/>
      <w:pPr>
        <w:ind w:left="3554" w:hanging="360"/>
      </w:pPr>
    </w:lvl>
    <w:lvl w:ilvl="5" w:tplc="0427001B" w:tentative="1">
      <w:start w:val="1"/>
      <w:numFmt w:val="lowerRoman"/>
      <w:lvlText w:val="%6."/>
      <w:lvlJc w:val="right"/>
      <w:pPr>
        <w:ind w:left="4274" w:hanging="180"/>
      </w:pPr>
    </w:lvl>
    <w:lvl w:ilvl="6" w:tplc="0427000F" w:tentative="1">
      <w:start w:val="1"/>
      <w:numFmt w:val="decimal"/>
      <w:lvlText w:val="%7."/>
      <w:lvlJc w:val="left"/>
      <w:pPr>
        <w:ind w:left="4994" w:hanging="360"/>
      </w:pPr>
    </w:lvl>
    <w:lvl w:ilvl="7" w:tplc="04270019" w:tentative="1">
      <w:start w:val="1"/>
      <w:numFmt w:val="lowerLetter"/>
      <w:lvlText w:val="%8."/>
      <w:lvlJc w:val="left"/>
      <w:pPr>
        <w:ind w:left="5714" w:hanging="360"/>
      </w:pPr>
    </w:lvl>
    <w:lvl w:ilvl="8" w:tplc="0427001B" w:tentative="1">
      <w:start w:val="1"/>
      <w:numFmt w:val="lowerRoman"/>
      <w:lvlText w:val="%9."/>
      <w:lvlJc w:val="right"/>
      <w:pPr>
        <w:ind w:left="6434" w:hanging="180"/>
      </w:pPr>
    </w:lvl>
  </w:abstractNum>
  <w:abstractNum w:abstractNumId="3" w15:restartNumberingAfterBreak="0">
    <w:nsid w:val="69465FCA"/>
    <w:multiLevelType w:val="multilevel"/>
    <w:tmpl w:val="39F86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EA"/>
    <w:rsid w:val="00004C42"/>
    <w:rsid w:val="00006947"/>
    <w:rsid w:val="000112B2"/>
    <w:rsid w:val="00016DBF"/>
    <w:rsid w:val="00021C93"/>
    <w:rsid w:val="00031D50"/>
    <w:rsid w:val="0003438E"/>
    <w:rsid w:val="00035B73"/>
    <w:rsid w:val="0003721E"/>
    <w:rsid w:val="0005166C"/>
    <w:rsid w:val="00054EBD"/>
    <w:rsid w:val="00063F08"/>
    <w:rsid w:val="00064EAA"/>
    <w:rsid w:val="00071803"/>
    <w:rsid w:val="000764C5"/>
    <w:rsid w:val="00087019"/>
    <w:rsid w:val="00087F53"/>
    <w:rsid w:val="00091841"/>
    <w:rsid w:val="000A5D98"/>
    <w:rsid w:val="000A7AA8"/>
    <w:rsid w:val="000B0416"/>
    <w:rsid w:val="000B6655"/>
    <w:rsid w:val="000C1419"/>
    <w:rsid w:val="000C66AC"/>
    <w:rsid w:val="000D127D"/>
    <w:rsid w:val="000E6858"/>
    <w:rsid w:val="000F3814"/>
    <w:rsid w:val="000F3EDE"/>
    <w:rsid w:val="000F6D76"/>
    <w:rsid w:val="000F7941"/>
    <w:rsid w:val="00104C82"/>
    <w:rsid w:val="00114D2D"/>
    <w:rsid w:val="001165C4"/>
    <w:rsid w:val="00123545"/>
    <w:rsid w:val="001242E1"/>
    <w:rsid w:val="00124A73"/>
    <w:rsid w:val="00125C5E"/>
    <w:rsid w:val="0012675C"/>
    <w:rsid w:val="001463EA"/>
    <w:rsid w:val="00153ECE"/>
    <w:rsid w:val="00155D94"/>
    <w:rsid w:val="001719A8"/>
    <w:rsid w:val="00190346"/>
    <w:rsid w:val="00191A28"/>
    <w:rsid w:val="00193A7B"/>
    <w:rsid w:val="00196F5B"/>
    <w:rsid w:val="00197B62"/>
    <w:rsid w:val="001A23BB"/>
    <w:rsid w:val="001B2DFA"/>
    <w:rsid w:val="001B51BA"/>
    <w:rsid w:val="001B7BD7"/>
    <w:rsid w:val="001C4ACE"/>
    <w:rsid w:val="001C7080"/>
    <w:rsid w:val="001D2DF7"/>
    <w:rsid w:val="001E0321"/>
    <w:rsid w:val="001E17C0"/>
    <w:rsid w:val="001E7ACA"/>
    <w:rsid w:val="001F3440"/>
    <w:rsid w:val="001F6969"/>
    <w:rsid w:val="00202FA7"/>
    <w:rsid w:val="00214A64"/>
    <w:rsid w:val="002160D8"/>
    <w:rsid w:val="002248BC"/>
    <w:rsid w:val="00224BC4"/>
    <w:rsid w:val="002276F7"/>
    <w:rsid w:val="0023092A"/>
    <w:rsid w:val="00233F8C"/>
    <w:rsid w:val="00235332"/>
    <w:rsid w:val="002358DD"/>
    <w:rsid w:val="0024304A"/>
    <w:rsid w:val="0024474B"/>
    <w:rsid w:val="00247B41"/>
    <w:rsid w:val="00256EA2"/>
    <w:rsid w:val="00265F65"/>
    <w:rsid w:val="00266304"/>
    <w:rsid w:val="00276B66"/>
    <w:rsid w:val="00281B9F"/>
    <w:rsid w:val="00287638"/>
    <w:rsid w:val="002942DC"/>
    <w:rsid w:val="002B592C"/>
    <w:rsid w:val="002C554E"/>
    <w:rsid w:val="002C7D00"/>
    <w:rsid w:val="002C7EBE"/>
    <w:rsid w:val="002D56E1"/>
    <w:rsid w:val="002E1478"/>
    <w:rsid w:val="002E5F1F"/>
    <w:rsid w:val="00301CE5"/>
    <w:rsid w:val="00303FBC"/>
    <w:rsid w:val="00310C73"/>
    <w:rsid w:val="00313C65"/>
    <w:rsid w:val="003154FF"/>
    <w:rsid w:val="00322F29"/>
    <w:rsid w:val="00324D03"/>
    <w:rsid w:val="00325045"/>
    <w:rsid w:val="003330EF"/>
    <w:rsid w:val="00334CA0"/>
    <w:rsid w:val="00334EEA"/>
    <w:rsid w:val="00336FDD"/>
    <w:rsid w:val="003426C7"/>
    <w:rsid w:val="00347E6F"/>
    <w:rsid w:val="0036029A"/>
    <w:rsid w:val="003608EB"/>
    <w:rsid w:val="003643C1"/>
    <w:rsid w:val="00366967"/>
    <w:rsid w:val="0037607B"/>
    <w:rsid w:val="0038778A"/>
    <w:rsid w:val="0039051E"/>
    <w:rsid w:val="003A445E"/>
    <w:rsid w:val="003B6BB0"/>
    <w:rsid w:val="003C17E2"/>
    <w:rsid w:val="003D7B35"/>
    <w:rsid w:val="003E1FCA"/>
    <w:rsid w:val="003F0B43"/>
    <w:rsid w:val="003F190A"/>
    <w:rsid w:val="003F5AD0"/>
    <w:rsid w:val="00401C1F"/>
    <w:rsid w:val="00406FDF"/>
    <w:rsid w:val="00414E54"/>
    <w:rsid w:val="00415CF8"/>
    <w:rsid w:val="00417338"/>
    <w:rsid w:val="00425DA6"/>
    <w:rsid w:val="0043023A"/>
    <w:rsid w:val="004310CF"/>
    <w:rsid w:val="00432941"/>
    <w:rsid w:val="00436017"/>
    <w:rsid w:val="0044346D"/>
    <w:rsid w:val="00462342"/>
    <w:rsid w:val="00466E25"/>
    <w:rsid w:val="004748D6"/>
    <w:rsid w:val="00492EC7"/>
    <w:rsid w:val="00495397"/>
    <w:rsid w:val="004A240A"/>
    <w:rsid w:val="004B0F15"/>
    <w:rsid w:val="004B3CE5"/>
    <w:rsid w:val="004B3DB4"/>
    <w:rsid w:val="004B6B26"/>
    <w:rsid w:val="004B758E"/>
    <w:rsid w:val="004C05DD"/>
    <w:rsid w:val="004C657B"/>
    <w:rsid w:val="004C6D5A"/>
    <w:rsid w:val="004C77A9"/>
    <w:rsid w:val="004D313E"/>
    <w:rsid w:val="004D5AD8"/>
    <w:rsid w:val="004E067B"/>
    <w:rsid w:val="004E6191"/>
    <w:rsid w:val="004F0FCF"/>
    <w:rsid w:val="004F7CC2"/>
    <w:rsid w:val="00505488"/>
    <w:rsid w:val="00512DE4"/>
    <w:rsid w:val="00517107"/>
    <w:rsid w:val="00527EBC"/>
    <w:rsid w:val="00530148"/>
    <w:rsid w:val="00534150"/>
    <w:rsid w:val="00534E2D"/>
    <w:rsid w:val="005416C7"/>
    <w:rsid w:val="00542E8F"/>
    <w:rsid w:val="005434F0"/>
    <w:rsid w:val="00552AB4"/>
    <w:rsid w:val="005555C8"/>
    <w:rsid w:val="00555636"/>
    <w:rsid w:val="00565746"/>
    <w:rsid w:val="00567160"/>
    <w:rsid w:val="0057024C"/>
    <w:rsid w:val="00571577"/>
    <w:rsid w:val="00571874"/>
    <w:rsid w:val="00577712"/>
    <w:rsid w:val="00582ADB"/>
    <w:rsid w:val="00587FE8"/>
    <w:rsid w:val="005906C9"/>
    <w:rsid w:val="005A042B"/>
    <w:rsid w:val="005A76D5"/>
    <w:rsid w:val="005B505C"/>
    <w:rsid w:val="005D0BF0"/>
    <w:rsid w:val="005D1935"/>
    <w:rsid w:val="005E52B6"/>
    <w:rsid w:val="005F6060"/>
    <w:rsid w:val="005F646D"/>
    <w:rsid w:val="00600C52"/>
    <w:rsid w:val="006017A0"/>
    <w:rsid w:val="006036A5"/>
    <w:rsid w:val="0061372A"/>
    <w:rsid w:val="00614710"/>
    <w:rsid w:val="006357D7"/>
    <w:rsid w:val="00642F1D"/>
    <w:rsid w:val="00645A65"/>
    <w:rsid w:val="006461C6"/>
    <w:rsid w:val="0064685A"/>
    <w:rsid w:val="00647B9A"/>
    <w:rsid w:val="00660193"/>
    <w:rsid w:val="006679B0"/>
    <w:rsid w:val="0067275E"/>
    <w:rsid w:val="0067504F"/>
    <w:rsid w:val="0067684C"/>
    <w:rsid w:val="006A0395"/>
    <w:rsid w:val="006C2908"/>
    <w:rsid w:val="006C2E6C"/>
    <w:rsid w:val="006C4988"/>
    <w:rsid w:val="006C4BEF"/>
    <w:rsid w:val="006C62BF"/>
    <w:rsid w:val="006D11F5"/>
    <w:rsid w:val="006E70B0"/>
    <w:rsid w:val="00702825"/>
    <w:rsid w:val="00703778"/>
    <w:rsid w:val="007069BA"/>
    <w:rsid w:val="00712A1B"/>
    <w:rsid w:val="00714EB4"/>
    <w:rsid w:val="00714F28"/>
    <w:rsid w:val="00717D81"/>
    <w:rsid w:val="00720067"/>
    <w:rsid w:val="00722076"/>
    <w:rsid w:val="007236DC"/>
    <w:rsid w:val="00723967"/>
    <w:rsid w:val="00730AD5"/>
    <w:rsid w:val="00740ED7"/>
    <w:rsid w:val="00742746"/>
    <w:rsid w:val="00747C46"/>
    <w:rsid w:val="00751AC0"/>
    <w:rsid w:val="007528A0"/>
    <w:rsid w:val="00752F82"/>
    <w:rsid w:val="00762E97"/>
    <w:rsid w:val="0077519A"/>
    <w:rsid w:val="0078243B"/>
    <w:rsid w:val="00783D99"/>
    <w:rsid w:val="00785783"/>
    <w:rsid w:val="00796969"/>
    <w:rsid w:val="007A3888"/>
    <w:rsid w:val="007A69FB"/>
    <w:rsid w:val="007A6FE0"/>
    <w:rsid w:val="007B30AD"/>
    <w:rsid w:val="007B379F"/>
    <w:rsid w:val="007C3D36"/>
    <w:rsid w:val="007F22A1"/>
    <w:rsid w:val="007F41A3"/>
    <w:rsid w:val="007F65BE"/>
    <w:rsid w:val="007F73AF"/>
    <w:rsid w:val="00800C58"/>
    <w:rsid w:val="00801F27"/>
    <w:rsid w:val="00806D5F"/>
    <w:rsid w:val="00806FCF"/>
    <w:rsid w:val="00807295"/>
    <w:rsid w:val="00810FB2"/>
    <w:rsid w:val="00814106"/>
    <w:rsid w:val="00820E73"/>
    <w:rsid w:val="008250CD"/>
    <w:rsid w:val="00827AB8"/>
    <w:rsid w:val="00830BA3"/>
    <w:rsid w:val="00845469"/>
    <w:rsid w:val="00845A7F"/>
    <w:rsid w:val="008636C4"/>
    <w:rsid w:val="00866CBF"/>
    <w:rsid w:val="00871B3A"/>
    <w:rsid w:val="008738D7"/>
    <w:rsid w:val="00890251"/>
    <w:rsid w:val="00890720"/>
    <w:rsid w:val="008929CD"/>
    <w:rsid w:val="008C3ED7"/>
    <w:rsid w:val="008C44AE"/>
    <w:rsid w:val="008D3A74"/>
    <w:rsid w:val="008D659E"/>
    <w:rsid w:val="008E22FD"/>
    <w:rsid w:val="008E2E8F"/>
    <w:rsid w:val="008E31CF"/>
    <w:rsid w:val="008E352C"/>
    <w:rsid w:val="008E5079"/>
    <w:rsid w:val="008E5C5D"/>
    <w:rsid w:val="00900669"/>
    <w:rsid w:val="00910A7A"/>
    <w:rsid w:val="00915C7B"/>
    <w:rsid w:val="00917BC3"/>
    <w:rsid w:val="00921B02"/>
    <w:rsid w:val="00922618"/>
    <w:rsid w:val="009245C7"/>
    <w:rsid w:val="009247A3"/>
    <w:rsid w:val="00932E48"/>
    <w:rsid w:val="00942632"/>
    <w:rsid w:val="00944A2A"/>
    <w:rsid w:val="00946528"/>
    <w:rsid w:val="0095028D"/>
    <w:rsid w:val="00954076"/>
    <w:rsid w:val="00955F42"/>
    <w:rsid w:val="00956855"/>
    <w:rsid w:val="009643A4"/>
    <w:rsid w:val="0096656E"/>
    <w:rsid w:val="00966BFA"/>
    <w:rsid w:val="00970475"/>
    <w:rsid w:val="009711A4"/>
    <w:rsid w:val="00977B77"/>
    <w:rsid w:val="00977B86"/>
    <w:rsid w:val="00982B37"/>
    <w:rsid w:val="009837DA"/>
    <w:rsid w:val="00986250"/>
    <w:rsid w:val="00986F2C"/>
    <w:rsid w:val="0099051B"/>
    <w:rsid w:val="00992F11"/>
    <w:rsid w:val="009A0986"/>
    <w:rsid w:val="009A1CC6"/>
    <w:rsid w:val="009A4EC1"/>
    <w:rsid w:val="009A6D62"/>
    <w:rsid w:val="009B4394"/>
    <w:rsid w:val="009B53F1"/>
    <w:rsid w:val="009C0308"/>
    <w:rsid w:val="009C0E6D"/>
    <w:rsid w:val="009C4F1D"/>
    <w:rsid w:val="009D0B4C"/>
    <w:rsid w:val="009D131C"/>
    <w:rsid w:val="009D7749"/>
    <w:rsid w:val="009E4C4A"/>
    <w:rsid w:val="009E6B9C"/>
    <w:rsid w:val="009F04C8"/>
    <w:rsid w:val="009F2BFB"/>
    <w:rsid w:val="009F463F"/>
    <w:rsid w:val="009F6BFA"/>
    <w:rsid w:val="009F7846"/>
    <w:rsid w:val="00A03454"/>
    <w:rsid w:val="00A0500C"/>
    <w:rsid w:val="00A11EEA"/>
    <w:rsid w:val="00A13359"/>
    <w:rsid w:val="00A212A5"/>
    <w:rsid w:val="00A26622"/>
    <w:rsid w:val="00A32C65"/>
    <w:rsid w:val="00A3450F"/>
    <w:rsid w:val="00A45963"/>
    <w:rsid w:val="00A53731"/>
    <w:rsid w:val="00A54D55"/>
    <w:rsid w:val="00A618AA"/>
    <w:rsid w:val="00A669A1"/>
    <w:rsid w:val="00A71825"/>
    <w:rsid w:val="00A747A8"/>
    <w:rsid w:val="00A77E06"/>
    <w:rsid w:val="00A82408"/>
    <w:rsid w:val="00A83B4D"/>
    <w:rsid w:val="00A9298E"/>
    <w:rsid w:val="00AA1FC1"/>
    <w:rsid w:val="00AA43D8"/>
    <w:rsid w:val="00AB40E5"/>
    <w:rsid w:val="00AB55AC"/>
    <w:rsid w:val="00AB640A"/>
    <w:rsid w:val="00AC0AA3"/>
    <w:rsid w:val="00AC394E"/>
    <w:rsid w:val="00AC6ED6"/>
    <w:rsid w:val="00AD38C9"/>
    <w:rsid w:val="00AD46E9"/>
    <w:rsid w:val="00AF4151"/>
    <w:rsid w:val="00B003FC"/>
    <w:rsid w:val="00B04D80"/>
    <w:rsid w:val="00B0565C"/>
    <w:rsid w:val="00B179B1"/>
    <w:rsid w:val="00B201CB"/>
    <w:rsid w:val="00B32662"/>
    <w:rsid w:val="00B34355"/>
    <w:rsid w:val="00B50124"/>
    <w:rsid w:val="00B63D5F"/>
    <w:rsid w:val="00B72981"/>
    <w:rsid w:val="00B737C5"/>
    <w:rsid w:val="00B8125F"/>
    <w:rsid w:val="00B8747F"/>
    <w:rsid w:val="00B87895"/>
    <w:rsid w:val="00BA2C70"/>
    <w:rsid w:val="00BB2812"/>
    <w:rsid w:val="00BB58AF"/>
    <w:rsid w:val="00BC022E"/>
    <w:rsid w:val="00BC1701"/>
    <w:rsid w:val="00BC5DC3"/>
    <w:rsid w:val="00BC5F99"/>
    <w:rsid w:val="00BD4F22"/>
    <w:rsid w:val="00BD5C7A"/>
    <w:rsid w:val="00BE3581"/>
    <w:rsid w:val="00BE55B7"/>
    <w:rsid w:val="00BE7FA5"/>
    <w:rsid w:val="00BF04DC"/>
    <w:rsid w:val="00BF4A7C"/>
    <w:rsid w:val="00BF4CF9"/>
    <w:rsid w:val="00C009AE"/>
    <w:rsid w:val="00C06381"/>
    <w:rsid w:val="00C13324"/>
    <w:rsid w:val="00C14F55"/>
    <w:rsid w:val="00C1547A"/>
    <w:rsid w:val="00C17C02"/>
    <w:rsid w:val="00C17C2B"/>
    <w:rsid w:val="00C30510"/>
    <w:rsid w:val="00C36822"/>
    <w:rsid w:val="00C418EF"/>
    <w:rsid w:val="00C542B2"/>
    <w:rsid w:val="00C57719"/>
    <w:rsid w:val="00C63A5D"/>
    <w:rsid w:val="00C72AFF"/>
    <w:rsid w:val="00C730D6"/>
    <w:rsid w:val="00C75EE2"/>
    <w:rsid w:val="00C84739"/>
    <w:rsid w:val="00C86C70"/>
    <w:rsid w:val="00C90577"/>
    <w:rsid w:val="00C92F09"/>
    <w:rsid w:val="00CA5116"/>
    <w:rsid w:val="00CB0528"/>
    <w:rsid w:val="00CB4C79"/>
    <w:rsid w:val="00CC1765"/>
    <w:rsid w:val="00CE3C2F"/>
    <w:rsid w:val="00CE5C0B"/>
    <w:rsid w:val="00CE66CB"/>
    <w:rsid w:val="00CF697A"/>
    <w:rsid w:val="00D05091"/>
    <w:rsid w:val="00D11B7C"/>
    <w:rsid w:val="00D12314"/>
    <w:rsid w:val="00D17308"/>
    <w:rsid w:val="00D2295F"/>
    <w:rsid w:val="00D236AB"/>
    <w:rsid w:val="00D325DF"/>
    <w:rsid w:val="00D353A8"/>
    <w:rsid w:val="00D457CA"/>
    <w:rsid w:val="00D50AA1"/>
    <w:rsid w:val="00D571DA"/>
    <w:rsid w:val="00D62757"/>
    <w:rsid w:val="00D661C0"/>
    <w:rsid w:val="00D66761"/>
    <w:rsid w:val="00D7213A"/>
    <w:rsid w:val="00D73B20"/>
    <w:rsid w:val="00D7705B"/>
    <w:rsid w:val="00D83CB4"/>
    <w:rsid w:val="00D85703"/>
    <w:rsid w:val="00D857ED"/>
    <w:rsid w:val="00D874C0"/>
    <w:rsid w:val="00D97A1F"/>
    <w:rsid w:val="00DA063F"/>
    <w:rsid w:val="00DA6F78"/>
    <w:rsid w:val="00DA7D03"/>
    <w:rsid w:val="00DB354E"/>
    <w:rsid w:val="00DB4ECB"/>
    <w:rsid w:val="00DB7742"/>
    <w:rsid w:val="00DC0CE8"/>
    <w:rsid w:val="00DC118B"/>
    <w:rsid w:val="00DC2CD0"/>
    <w:rsid w:val="00DC2EEF"/>
    <w:rsid w:val="00DE794A"/>
    <w:rsid w:val="00DF2A29"/>
    <w:rsid w:val="00DF4BEA"/>
    <w:rsid w:val="00DF7B8A"/>
    <w:rsid w:val="00E018D8"/>
    <w:rsid w:val="00E02EFA"/>
    <w:rsid w:val="00E10DA9"/>
    <w:rsid w:val="00E16906"/>
    <w:rsid w:val="00E23618"/>
    <w:rsid w:val="00E32383"/>
    <w:rsid w:val="00E35317"/>
    <w:rsid w:val="00E40190"/>
    <w:rsid w:val="00E45816"/>
    <w:rsid w:val="00E62F1E"/>
    <w:rsid w:val="00E65049"/>
    <w:rsid w:val="00E65612"/>
    <w:rsid w:val="00E71B36"/>
    <w:rsid w:val="00E73606"/>
    <w:rsid w:val="00E841BB"/>
    <w:rsid w:val="00E846AF"/>
    <w:rsid w:val="00E85935"/>
    <w:rsid w:val="00E953F0"/>
    <w:rsid w:val="00E97D4D"/>
    <w:rsid w:val="00EA246D"/>
    <w:rsid w:val="00EB27E8"/>
    <w:rsid w:val="00EB67FE"/>
    <w:rsid w:val="00EB70CD"/>
    <w:rsid w:val="00EB7232"/>
    <w:rsid w:val="00EC1D70"/>
    <w:rsid w:val="00EC3A17"/>
    <w:rsid w:val="00EC3B69"/>
    <w:rsid w:val="00EC6403"/>
    <w:rsid w:val="00EC70E7"/>
    <w:rsid w:val="00ED11C0"/>
    <w:rsid w:val="00EF3A2F"/>
    <w:rsid w:val="00EF753E"/>
    <w:rsid w:val="00F07E38"/>
    <w:rsid w:val="00F27F50"/>
    <w:rsid w:val="00F414C2"/>
    <w:rsid w:val="00F64920"/>
    <w:rsid w:val="00F64CB3"/>
    <w:rsid w:val="00F675E9"/>
    <w:rsid w:val="00F71615"/>
    <w:rsid w:val="00F9532A"/>
    <w:rsid w:val="00FA462C"/>
    <w:rsid w:val="00FA5956"/>
    <w:rsid w:val="00FA71D9"/>
    <w:rsid w:val="00FB0D21"/>
    <w:rsid w:val="00FB551A"/>
    <w:rsid w:val="00FC523C"/>
    <w:rsid w:val="00FC732F"/>
    <w:rsid w:val="00FC74D0"/>
    <w:rsid w:val="00FD11CA"/>
    <w:rsid w:val="00FD685C"/>
    <w:rsid w:val="00FE7C80"/>
    <w:rsid w:val="00FF18D2"/>
    <w:rsid w:val="00FF21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6733E"/>
  <w15:docId w15:val="{1D489889-9B5E-48A7-B4B0-4F4BD04A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1A2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334EEA"/>
    <w:pPr>
      <w:keepNex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34EEA"/>
    <w:rPr>
      <w:rFonts w:ascii="Times New Roman" w:eastAsia="Times New Roman" w:hAnsi="Times New Roman" w:cs="Times New Roman"/>
      <w:b/>
      <w:sz w:val="24"/>
      <w:szCs w:val="24"/>
    </w:rPr>
  </w:style>
  <w:style w:type="paragraph" w:styleId="Sraopastraipa">
    <w:name w:val="List Paragraph"/>
    <w:basedOn w:val="prastasis"/>
    <w:uiPriority w:val="34"/>
    <w:qFormat/>
    <w:rsid w:val="00A83B4D"/>
    <w:pPr>
      <w:ind w:left="720"/>
      <w:contextualSpacing/>
    </w:pPr>
  </w:style>
  <w:style w:type="paragraph" w:styleId="Antrats">
    <w:name w:val="header"/>
    <w:basedOn w:val="prastasis"/>
    <w:link w:val="AntratsDiagrama"/>
    <w:uiPriority w:val="99"/>
    <w:unhideWhenUsed/>
    <w:rsid w:val="002E5F1F"/>
    <w:pPr>
      <w:tabs>
        <w:tab w:val="center" w:pos="4819"/>
        <w:tab w:val="right" w:pos="9638"/>
      </w:tabs>
    </w:pPr>
  </w:style>
  <w:style w:type="character" w:customStyle="1" w:styleId="AntratsDiagrama">
    <w:name w:val="Antraštės Diagrama"/>
    <w:basedOn w:val="Numatytasispastraiposriftas"/>
    <w:link w:val="Antrats"/>
    <w:uiPriority w:val="99"/>
    <w:rsid w:val="002E5F1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E5F1F"/>
    <w:pPr>
      <w:tabs>
        <w:tab w:val="center" w:pos="4819"/>
        <w:tab w:val="right" w:pos="9638"/>
      </w:tabs>
    </w:pPr>
  </w:style>
  <w:style w:type="character" w:customStyle="1" w:styleId="PoratDiagrama">
    <w:name w:val="Poraštė Diagrama"/>
    <w:basedOn w:val="Numatytasispastraiposriftas"/>
    <w:link w:val="Porat"/>
    <w:uiPriority w:val="99"/>
    <w:rsid w:val="002E5F1F"/>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8C3ED7"/>
    <w:rPr>
      <w:sz w:val="16"/>
      <w:szCs w:val="16"/>
    </w:rPr>
  </w:style>
  <w:style w:type="paragraph" w:styleId="Komentarotekstas">
    <w:name w:val="annotation text"/>
    <w:basedOn w:val="prastasis"/>
    <w:link w:val="KomentarotekstasDiagrama"/>
    <w:uiPriority w:val="99"/>
    <w:semiHidden/>
    <w:unhideWhenUsed/>
    <w:rsid w:val="008C3ED7"/>
    <w:rPr>
      <w:sz w:val="20"/>
      <w:szCs w:val="20"/>
    </w:rPr>
  </w:style>
  <w:style w:type="character" w:customStyle="1" w:styleId="KomentarotekstasDiagrama">
    <w:name w:val="Komentaro tekstas Diagrama"/>
    <w:basedOn w:val="Numatytasispastraiposriftas"/>
    <w:link w:val="Komentarotekstas"/>
    <w:uiPriority w:val="99"/>
    <w:semiHidden/>
    <w:rsid w:val="008C3E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C3ED7"/>
    <w:rPr>
      <w:b/>
      <w:bCs/>
    </w:rPr>
  </w:style>
  <w:style w:type="character" w:customStyle="1" w:styleId="KomentarotemaDiagrama">
    <w:name w:val="Komentaro tema Diagrama"/>
    <w:basedOn w:val="KomentarotekstasDiagrama"/>
    <w:link w:val="Komentarotema"/>
    <w:uiPriority w:val="99"/>
    <w:semiHidden/>
    <w:rsid w:val="008C3ED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C3ED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3ED7"/>
    <w:rPr>
      <w:rFonts w:ascii="Segoe UI" w:eastAsia="Times New Roman" w:hAnsi="Segoe UI" w:cs="Segoe UI"/>
      <w:sz w:val="18"/>
      <w:szCs w:val="18"/>
    </w:rPr>
  </w:style>
  <w:style w:type="paragraph" w:styleId="Pagrindinistekstas">
    <w:name w:val="Body Text"/>
    <w:basedOn w:val="prastasis"/>
    <w:link w:val="PagrindinistekstasDiagrama"/>
    <w:unhideWhenUsed/>
    <w:rsid w:val="006357D7"/>
    <w:pPr>
      <w:autoSpaceDE w:val="0"/>
      <w:autoSpaceDN w:val="0"/>
      <w:jc w:val="both"/>
    </w:pPr>
    <w:rPr>
      <w:rFonts w:ascii="HelveticaLT" w:hAnsi="HelveticaLT"/>
    </w:rPr>
  </w:style>
  <w:style w:type="character" w:customStyle="1" w:styleId="PagrindinistekstasDiagrama">
    <w:name w:val="Pagrindinis tekstas Diagrama"/>
    <w:basedOn w:val="Numatytasispastraiposriftas"/>
    <w:link w:val="Pagrindinistekstas"/>
    <w:rsid w:val="006357D7"/>
    <w:rPr>
      <w:rFonts w:ascii="HelveticaLT" w:eastAsia="Times New Roman" w:hAnsi="HelveticaLT" w:cs="Times New Roman"/>
      <w:sz w:val="24"/>
      <w:szCs w:val="24"/>
    </w:rPr>
  </w:style>
  <w:style w:type="paragraph" w:styleId="Pagrindiniotekstotrauka">
    <w:name w:val="Body Text Indent"/>
    <w:basedOn w:val="prastasis"/>
    <w:link w:val="PagrindiniotekstotraukaDiagrama"/>
    <w:semiHidden/>
    <w:unhideWhenUsed/>
    <w:rsid w:val="006357D7"/>
    <w:pPr>
      <w:spacing w:after="120"/>
      <w:ind w:left="283"/>
    </w:pPr>
    <w:rPr>
      <w:lang w:eastAsia="lt-LT"/>
    </w:rPr>
  </w:style>
  <w:style w:type="character" w:customStyle="1" w:styleId="PagrindiniotekstotraukaDiagrama">
    <w:name w:val="Pagrindinio teksto įtrauka Diagrama"/>
    <w:basedOn w:val="Numatytasispastraiposriftas"/>
    <w:link w:val="Pagrindiniotekstotrauka"/>
    <w:semiHidden/>
    <w:rsid w:val="006357D7"/>
    <w:rPr>
      <w:rFonts w:ascii="Times New Roman" w:eastAsia="Times New Roman" w:hAnsi="Times New Roman" w:cs="Times New Roman"/>
      <w:sz w:val="24"/>
      <w:szCs w:val="24"/>
      <w:lang w:eastAsia="lt-LT"/>
    </w:rPr>
  </w:style>
  <w:style w:type="paragraph" w:customStyle="1" w:styleId="Text1">
    <w:name w:val="Text 1"/>
    <w:basedOn w:val="prastasis"/>
    <w:rsid w:val="006357D7"/>
    <w:pPr>
      <w:spacing w:after="240"/>
      <w:ind w:left="482"/>
      <w:jc w:val="both"/>
    </w:pPr>
    <w:rPr>
      <w:lang w:val="en-GB"/>
    </w:rPr>
  </w:style>
  <w:style w:type="table" w:styleId="Lentelstinklelis">
    <w:name w:val="Table Grid"/>
    <w:basedOn w:val="prastojilentel"/>
    <w:uiPriority w:val="39"/>
    <w:rsid w:val="0024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7261">
      <w:bodyDiv w:val="1"/>
      <w:marLeft w:val="0"/>
      <w:marRight w:val="0"/>
      <w:marTop w:val="0"/>
      <w:marBottom w:val="0"/>
      <w:divBdr>
        <w:top w:val="none" w:sz="0" w:space="0" w:color="auto"/>
        <w:left w:val="none" w:sz="0" w:space="0" w:color="auto"/>
        <w:bottom w:val="none" w:sz="0" w:space="0" w:color="auto"/>
        <w:right w:val="none" w:sz="0" w:space="0" w:color="auto"/>
      </w:divBdr>
    </w:div>
    <w:div w:id="204414904">
      <w:bodyDiv w:val="1"/>
      <w:marLeft w:val="0"/>
      <w:marRight w:val="0"/>
      <w:marTop w:val="0"/>
      <w:marBottom w:val="0"/>
      <w:divBdr>
        <w:top w:val="none" w:sz="0" w:space="0" w:color="auto"/>
        <w:left w:val="none" w:sz="0" w:space="0" w:color="auto"/>
        <w:bottom w:val="none" w:sz="0" w:space="0" w:color="auto"/>
        <w:right w:val="none" w:sz="0" w:space="0" w:color="auto"/>
      </w:divBdr>
    </w:div>
    <w:div w:id="209540245">
      <w:bodyDiv w:val="1"/>
      <w:marLeft w:val="0"/>
      <w:marRight w:val="0"/>
      <w:marTop w:val="0"/>
      <w:marBottom w:val="0"/>
      <w:divBdr>
        <w:top w:val="none" w:sz="0" w:space="0" w:color="auto"/>
        <w:left w:val="none" w:sz="0" w:space="0" w:color="auto"/>
        <w:bottom w:val="none" w:sz="0" w:space="0" w:color="auto"/>
        <w:right w:val="none" w:sz="0" w:space="0" w:color="auto"/>
      </w:divBdr>
    </w:div>
    <w:div w:id="372972174">
      <w:bodyDiv w:val="1"/>
      <w:marLeft w:val="0"/>
      <w:marRight w:val="0"/>
      <w:marTop w:val="0"/>
      <w:marBottom w:val="0"/>
      <w:divBdr>
        <w:top w:val="none" w:sz="0" w:space="0" w:color="auto"/>
        <w:left w:val="none" w:sz="0" w:space="0" w:color="auto"/>
        <w:bottom w:val="none" w:sz="0" w:space="0" w:color="auto"/>
        <w:right w:val="none" w:sz="0" w:space="0" w:color="auto"/>
      </w:divBdr>
    </w:div>
    <w:div w:id="403525960">
      <w:bodyDiv w:val="1"/>
      <w:marLeft w:val="0"/>
      <w:marRight w:val="0"/>
      <w:marTop w:val="0"/>
      <w:marBottom w:val="0"/>
      <w:divBdr>
        <w:top w:val="none" w:sz="0" w:space="0" w:color="auto"/>
        <w:left w:val="none" w:sz="0" w:space="0" w:color="auto"/>
        <w:bottom w:val="none" w:sz="0" w:space="0" w:color="auto"/>
        <w:right w:val="none" w:sz="0" w:space="0" w:color="auto"/>
      </w:divBdr>
    </w:div>
    <w:div w:id="549802056">
      <w:bodyDiv w:val="1"/>
      <w:marLeft w:val="0"/>
      <w:marRight w:val="0"/>
      <w:marTop w:val="0"/>
      <w:marBottom w:val="0"/>
      <w:divBdr>
        <w:top w:val="none" w:sz="0" w:space="0" w:color="auto"/>
        <w:left w:val="none" w:sz="0" w:space="0" w:color="auto"/>
        <w:bottom w:val="none" w:sz="0" w:space="0" w:color="auto"/>
        <w:right w:val="none" w:sz="0" w:space="0" w:color="auto"/>
      </w:divBdr>
    </w:div>
    <w:div w:id="657924696">
      <w:bodyDiv w:val="1"/>
      <w:marLeft w:val="0"/>
      <w:marRight w:val="0"/>
      <w:marTop w:val="0"/>
      <w:marBottom w:val="0"/>
      <w:divBdr>
        <w:top w:val="none" w:sz="0" w:space="0" w:color="auto"/>
        <w:left w:val="none" w:sz="0" w:space="0" w:color="auto"/>
        <w:bottom w:val="none" w:sz="0" w:space="0" w:color="auto"/>
        <w:right w:val="none" w:sz="0" w:space="0" w:color="auto"/>
      </w:divBdr>
    </w:div>
    <w:div w:id="689989806">
      <w:bodyDiv w:val="1"/>
      <w:marLeft w:val="0"/>
      <w:marRight w:val="0"/>
      <w:marTop w:val="0"/>
      <w:marBottom w:val="0"/>
      <w:divBdr>
        <w:top w:val="none" w:sz="0" w:space="0" w:color="auto"/>
        <w:left w:val="none" w:sz="0" w:space="0" w:color="auto"/>
        <w:bottom w:val="none" w:sz="0" w:space="0" w:color="auto"/>
        <w:right w:val="none" w:sz="0" w:space="0" w:color="auto"/>
      </w:divBdr>
    </w:div>
    <w:div w:id="709956296">
      <w:bodyDiv w:val="1"/>
      <w:marLeft w:val="0"/>
      <w:marRight w:val="0"/>
      <w:marTop w:val="0"/>
      <w:marBottom w:val="0"/>
      <w:divBdr>
        <w:top w:val="none" w:sz="0" w:space="0" w:color="auto"/>
        <w:left w:val="none" w:sz="0" w:space="0" w:color="auto"/>
        <w:bottom w:val="none" w:sz="0" w:space="0" w:color="auto"/>
        <w:right w:val="none" w:sz="0" w:space="0" w:color="auto"/>
      </w:divBdr>
    </w:div>
    <w:div w:id="753278121">
      <w:bodyDiv w:val="1"/>
      <w:marLeft w:val="0"/>
      <w:marRight w:val="0"/>
      <w:marTop w:val="0"/>
      <w:marBottom w:val="0"/>
      <w:divBdr>
        <w:top w:val="none" w:sz="0" w:space="0" w:color="auto"/>
        <w:left w:val="none" w:sz="0" w:space="0" w:color="auto"/>
        <w:bottom w:val="none" w:sz="0" w:space="0" w:color="auto"/>
        <w:right w:val="none" w:sz="0" w:space="0" w:color="auto"/>
      </w:divBdr>
    </w:div>
    <w:div w:id="860900937">
      <w:bodyDiv w:val="1"/>
      <w:marLeft w:val="0"/>
      <w:marRight w:val="0"/>
      <w:marTop w:val="0"/>
      <w:marBottom w:val="0"/>
      <w:divBdr>
        <w:top w:val="none" w:sz="0" w:space="0" w:color="auto"/>
        <w:left w:val="none" w:sz="0" w:space="0" w:color="auto"/>
        <w:bottom w:val="none" w:sz="0" w:space="0" w:color="auto"/>
        <w:right w:val="none" w:sz="0" w:space="0" w:color="auto"/>
      </w:divBdr>
    </w:div>
    <w:div w:id="904680540">
      <w:bodyDiv w:val="1"/>
      <w:marLeft w:val="0"/>
      <w:marRight w:val="0"/>
      <w:marTop w:val="0"/>
      <w:marBottom w:val="0"/>
      <w:divBdr>
        <w:top w:val="none" w:sz="0" w:space="0" w:color="auto"/>
        <w:left w:val="none" w:sz="0" w:space="0" w:color="auto"/>
        <w:bottom w:val="none" w:sz="0" w:space="0" w:color="auto"/>
        <w:right w:val="none" w:sz="0" w:space="0" w:color="auto"/>
      </w:divBdr>
    </w:div>
    <w:div w:id="957297951">
      <w:bodyDiv w:val="1"/>
      <w:marLeft w:val="0"/>
      <w:marRight w:val="0"/>
      <w:marTop w:val="0"/>
      <w:marBottom w:val="0"/>
      <w:divBdr>
        <w:top w:val="none" w:sz="0" w:space="0" w:color="auto"/>
        <w:left w:val="none" w:sz="0" w:space="0" w:color="auto"/>
        <w:bottom w:val="none" w:sz="0" w:space="0" w:color="auto"/>
        <w:right w:val="none" w:sz="0" w:space="0" w:color="auto"/>
      </w:divBdr>
    </w:div>
    <w:div w:id="1023700992">
      <w:bodyDiv w:val="1"/>
      <w:marLeft w:val="0"/>
      <w:marRight w:val="0"/>
      <w:marTop w:val="0"/>
      <w:marBottom w:val="0"/>
      <w:divBdr>
        <w:top w:val="none" w:sz="0" w:space="0" w:color="auto"/>
        <w:left w:val="none" w:sz="0" w:space="0" w:color="auto"/>
        <w:bottom w:val="none" w:sz="0" w:space="0" w:color="auto"/>
        <w:right w:val="none" w:sz="0" w:space="0" w:color="auto"/>
      </w:divBdr>
    </w:div>
    <w:div w:id="1063328693">
      <w:bodyDiv w:val="1"/>
      <w:marLeft w:val="0"/>
      <w:marRight w:val="0"/>
      <w:marTop w:val="0"/>
      <w:marBottom w:val="0"/>
      <w:divBdr>
        <w:top w:val="none" w:sz="0" w:space="0" w:color="auto"/>
        <w:left w:val="none" w:sz="0" w:space="0" w:color="auto"/>
        <w:bottom w:val="none" w:sz="0" w:space="0" w:color="auto"/>
        <w:right w:val="none" w:sz="0" w:space="0" w:color="auto"/>
      </w:divBdr>
    </w:div>
    <w:div w:id="1098866019">
      <w:bodyDiv w:val="1"/>
      <w:marLeft w:val="0"/>
      <w:marRight w:val="0"/>
      <w:marTop w:val="0"/>
      <w:marBottom w:val="0"/>
      <w:divBdr>
        <w:top w:val="none" w:sz="0" w:space="0" w:color="auto"/>
        <w:left w:val="none" w:sz="0" w:space="0" w:color="auto"/>
        <w:bottom w:val="none" w:sz="0" w:space="0" w:color="auto"/>
        <w:right w:val="none" w:sz="0" w:space="0" w:color="auto"/>
      </w:divBdr>
    </w:div>
    <w:div w:id="1134906588">
      <w:bodyDiv w:val="1"/>
      <w:marLeft w:val="0"/>
      <w:marRight w:val="0"/>
      <w:marTop w:val="0"/>
      <w:marBottom w:val="0"/>
      <w:divBdr>
        <w:top w:val="none" w:sz="0" w:space="0" w:color="auto"/>
        <w:left w:val="none" w:sz="0" w:space="0" w:color="auto"/>
        <w:bottom w:val="none" w:sz="0" w:space="0" w:color="auto"/>
        <w:right w:val="none" w:sz="0" w:space="0" w:color="auto"/>
      </w:divBdr>
    </w:div>
    <w:div w:id="1166091866">
      <w:bodyDiv w:val="1"/>
      <w:marLeft w:val="0"/>
      <w:marRight w:val="0"/>
      <w:marTop w:val="0"/>
      <w:marBottom w:val="0"/>
      <w:divBdr>
        <w:top w:val="none" w:sz="0" w:space="0" w:color="auto"/>
        <w:left w:val="none" w:sz="0" w:space="0" w:color="auto"/>
        <w:bottom w:val="none" w:sz="0" w:space="0" w:color="auto"/>
        <w:right w:val="none" w:sz="0" w:space="0" w:color="auto"/>
      </w:divBdr>
    </w:div>
    <w:div w:id="1193685327">
      <w:bodyDiv w:val="1"/>
      <w:marLeft w:val="0"/>
      <w:marRight w:val="0"/>
      <w:marTop w:val="0"/>
      <w:marBottom w:val="0"/>
      <w:divBdr>
        <w:top w:val="none" w:sz="0" w:space="0" w:color="auto"/>
        <w:left w:val="none" w:sz="0" w:space="0" w:color="auto"/>
        <w:bottom w:val="none" w:sz="0" w:space="0" w:color="auto"/>
        <w:right w:val="none" w:sz="0" w:space="0" w:color="auto"/>
      </w:divBdr>
    </w:div>
    <w:div w:id="1259095236">
      <w:bodyDiv w:val="1"/>
      <w:marLeft w:val="0"/>
      <w:marRight w:val="0"/>
      <w:marTop w:val="0"/>
      <w:marBottom w:val="0"/>
      <w:divBdr>
        <w:top w:val="none" w:sz="0" w:space="0" w:color="auto"/>
        <w:left w:val="none" w:sz="0" w:space="0" w:color="auto"/>
        <w:bottom w:val="none" w:sz="0" w:space="0" w:color="auto"/>
        <w:right w:val="none" w:sz="0" w:space="0" w:color="auto"/>
      </w:divBdr>
    </w:div>
    <w:div w:id="1335302321">
      <w:bodyDiv w:val="1"/>
      <w:marLeft w:val="0"/>
      <w:marRight w:val="0"/>
      <w:marTop w:val="0"/>
      <w:marBottom w:val="0"/>
      <w:divBdr>
        <w:top w:val="none" w:sz="0" w:space="0" w:color="auto"/>
        <w:left w:val="none" w:sz="0" w:space="0" w:color="auto"/>
        <w:bottom w:val="none" w:sz="0" w:space="0" w:color="auto"/>
        <w:right w:val="none" w:sz="0" w:space="0" w:color="auto"/>
      </w:divBdr>
    </w:div>
    <w:div w:id="1496843339">
      <w:bodyDiv w:val="1"/>
      <w:marLeft w:val="0"/>
      <w:marRight w:val="0"/>
      <w:marTop w:val="0"/>
      <w:marBottom w:val="0"/>
      <w:divBdr>
        <w:top w:val="none" w:sz="0" w:space="0" w:color="auto"/>
        <w:left w:val="none" w:sz="0" w:space="0" w:color="auto"/>
        <w:bottom w:val="none" w:sz="0" w:space="0" w:color="auto"/>
        <w:right w:val="none" w:sz="0" w:space="0" w:color="auto"/>
      </w:divBdr>
    </w:div>
    <w:div w:id="1502575190">
      <w:bodyDiv w:val="1"/>
      <w:marLeft w:val="0"/>
      <w:marRight w:val="0"/>
      <w:marTop w:val="0"/>
      <w:marBottom w:val="0"/>
      <w:divBdr>
        <w:top w:val="none" w:sz="0" w:space="0" w:color="auto"/>
        <w:left w:val="none" w:sz="0" w:space="0" w:color="auto"/>
        <w:bottom w:val="none" w:sz="0" w:space="0" w:color="auto"/>
        <w:right w:val="none" w:sz="0" w:space="0" w:color="auto"/>
      </w:divBdr>
    </w:div>
    <w:div w:id="1782411870">
      <w:bodyDiv w:val="1"/>
      <w:marLeft w:val="0"/>
      <w:marRight w:val="0"/>
      <w:marTop w:val="0"/>
      <w:marBottom w:val="0"/>
      <w:divBdr>
        <w:top w:val="none" w:sz="0" w:space="0" w:color="auto"/>
        <w:left w:val="none" w:sz="0" w:space="0" w:color="auto"/>
        <w:bottom w:val="none" w:sz="0" w:space="0" w:color="auto"/>
        <w:right w:val="none" w:sz="0" w:space="0" w:color="auto"/>
      </w:divBdr>
    </w:div>
    <w:div w:id="1817643963">
      <w:bodyDiv w:val="1"/>
      <w:marLeft w:val="0"/>
      <w:marRight w:val="0"/>
      <w:marTop w:val="0"/>
      <w:marBottom w:val="0"/>
      <w:divBdr>
        <w:top w:val="none" w:sz="0" w:space="0" w:color="auto"/>
        <w:left w:val="none" w:sz="0" w:space="0" w:color="auto"/>
        <w:bottom w:val="none" w:sz="0" w:space="0" w:color="auto"/>
        <w:right w:val="none" w:sz="0" w:space="0" w:color="auto"/>
      </w:divBdr>
    </w:div>
    <w:div w:id="1870796842">
      <w:bodyDiv w:val="1"/>
      <w:marLeft w:val="0"/>
      <w:marRight w:val="0"/>
      <w:marTop w:val="0"/>
      <w:marBottom w:val="0"/>
      <w:divBdr>
        <w:top w:val="none" w:sz="0" w:space="0" w:color="auto"/>
        <w:left w:val="none" w:sz="0" w:space="0" w:color="auto"/>
        <w:bottom w:val="none" w:sz="0" w:space="0" w:color="auto"/>
        <w:right w:val="none" w:sz="0" w:space="0" w:color="auto"/>
      </w:divBdr>
    </w:div>
    <w:div w:id="1981693670">
      <w:bodyDiv w:val="1"/>
      <w:marLeft w:val="0"/>
      <w:marRight w:val="0"/>
      <w:marTop w:val="0"/>
      <w:marBottom w:val="0"/>
      <w:divBdr>
        <w:top w:val="none" w:sz="0" w:space="0" w:color="auto"/>
        <w:left w:val="none" w:sz="0" w:space="0" w:color="auto"/>
        <w:bottom w:val="none" w:sz="0" w:space="0" w:color="auto"/>
        <w:right w:val="none" w:sz="0" w:space="0" w:color="auto"/>
      </w:divBdr>
    </w:div>
    <w:div w:id="2006007770">
      <w:bodyDiv w:val="1"/>
      <w:marLeft w:val="0"/>
      <w:marRight w:val="0"/>
      <w:marTop w:val="0"/>
      <w:marBottom w:val="0"/>
      <w:divBdr>
        <w:top w:val="none" w:sz="0" w:space="0" w:color="auto"/>
        <w:left w:val="none" w:sz="0" w:space="0" w:color="auto"/>
        <w:bottom w:val="none" w:sz="0" w:space="0" w:color="auto"/>
        <w:right w:val="none" w:sz="0" w:space="0" w:color="auto"/>
      </w:divBdr>
    </w:div>
    <w:div w:id="20957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1705-DCA6-4A5B-B1EB-1892D198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PROJEKTŲ ATRANKOS IR FINANSAVIMO PROGRAMOS „INICIATYVOS KAUNUI“ PROJEKTO FINANSAVIMO PARAIŠKA</dc:subject>
  <dc:creator>Plėtros programų ir investicijų skyrius</dc:creator>
  <cp:lastModifiedBy>Laura Pauparytė</cp:lastModifiedBy>
  <cp:revision>2</cp:revision>
  <cp:lastPrinted>2017-11-15T13:21:00Z</cp:lastPrinted>
  <dcterms:created xsi:type="dcterms:W3CDTF">2022-12-19T13:02:00Z</dcterms:created>
  <dcterms:modified xsi:type="dcterms:W3CDTF">2022-12-19T13:02:00Z</dcterms:modified>
</cp:coreProperties>
</file>